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54" w:rsidRPr="00E43CA4" w:rsidRDefault="00245D54" w:rsidP="00C91F05">
      <w:pPr>
        <w:rPr>
          <w:sz w:val="36"/>
          <w:szCs w:val="36"/>
        </w:rPr>
      </w:pPr>
      <w:r w:rsidRPr="00E43CA4">
        <w:rPr>
          <w:sz w:val="36"/>
          <w:szCs w:val="36"/>
        </w:rPr>
        <w:t>Экскурсия в мебельный магазин. НОД по теме «Мебель»</w:t>
      </w:r>
    </w:p>
    <w:p w:rsidR="00245D54" w:rsidRPr="00E43CA4" w:rsidRDefault="00245D54" w:rsidP="00C91F05">
      <w:r w:rsidRPr="00E43CA4">
        <w:rPr>
          <w:b/>
        </w:rPr>
        <w:t xml:space="preserve">Цель: </w:t>
      </w:r>
      <w:r w:rsidRPr="00E43CA4">
        <w:t xml:space="preserve">формировать представления детей о различных видах мебели. </w:t>
      </w:r>
    </w:p>
    <w:p w:rsidR="00245D54" w:rsidRPr="00E43CA4" w:rsidRDefault="00245D54" w:rsidP="00C91F05">
      <w:pPr>
        <w:rPr>
          <w:b/>
        </w:rPr>
      </w:pPr>
      <w:r>
        <w:rPr>
          <w:b/>
        </w:rPr>
        <w:t xml:space="preserve">Задачи: </w:t>
      </w:r>
      <w:r>
        <w:t>Р</w:t>
      </w:r>
      <w:r w:rsidRPr="00E43CA4">
        <w:t>асширять знания о работе продавца мебели</w:t>
      </w:r>
      <w:r>
        <w:rPr>
          <w:b/>
        </w:rPr>
        <w:t xml:space="preserve">. </w:t>
      </w:r>
      <w:r>
        <w:t>Расширять и систематизировать знания о предметном мире. Закреплять обобщающее понятие «мебель». Уточнить и расширить представления о предметах мебели (шкаф, кровать, буфет, диван, кресло, стол, стул, комод, полка, тумба); ее признаках, материале, из которого сделана мебель (деревянная, дубовая, металлическая, пластмассовая).</w:t>
      </w:r>
    </w:p>
    <w:p w:rsidR="00245D54" w:rsidRDefault="00245D54" w:rsidP="00C91F05">
      <w:r>
        <w:t>Дать знания детям о том, кто и где изготавливает мебель, где ее можно купить. Учить детей дифференцировать мебель по назначению.</w:t>
      </w:r>
    </w:p>
    <w:p w:rsidR="00245D54" w:rsidRPr="00E43CA4" w:rsidRDefault="00245D54" w:rsidP="00C91F05">
      <w:pPr>
        <w:rPr>
          <w:b/>
        </w:rPr>
      </w:pPr>
      <w:r>
        <w:t xml:space="preserve">Воспитывать бережное отношение к вещам, сделанным руками людей, понимать важность труда, </w:t>
      </w:r>
      <w:r w:rsidRPr="00E43CA4">
        <w:t>приносящую пользу людям. Формировать навыки сотрудничества, взаимодействия, активности, инициативности.</w:t>
      </w:r>
    </w:p>
    <w:p w:rsidR="00245D54" w:rsidRDefault="00245D54" w:rsidP="00C91F05">
      <w:r w:rsidRPr="00E43CA4">
        <w:rPr>
          <w:b/>
        </w:rPr>
        <w:t>Интеграция образовательных областей:</w:t>
      </w:r>
      <w:r>
        <w:t xml:space="preserve"> «Познание», «Коммуникация», «Социализация», «Безопасность».</w:t>
      </w:r>
    </w:p>
    <w:p w:rsidR="00245D54" w:rsidRPr="00E43CA4" w:rsidRDefault="00245D54" w:rsidP="00C91F05">
      <w:pPr>
        <w:rPr>
          <w:b/>
        </w:rPr>
      </w:pPr>
      <w:r w:rsidRPr="00E43CA4">
        <w:rPr>
          <w:b/>
        </w:rPr>
        <w:t xml:space="preserve">Предварительная работа. </w:t>
      </w:r>
    </w:p>
    <w:p w:rsidR="00245D54" w:rsidRDefault="00245D54" w:rsidP="00C91F05">
      <w:r>
        <w:t>1) Беседа о правилах поведения в общественных местах. Рассматривание плаката на тему: «Мое поведение в общественном месте».</w:t>
      </w:r>
    </w:p>
    <w:p w:rsidR="00245D54" w:rsidRDefault="00245D54" w:rsidP="00C91F05">
      <w:r>
        <w:t>2) Чтение Г. Остера «Вредные советы».</w:t>
      </w:r>
    </w:p>
    <w:p w:rsidR="00245D54" w:rsidRDefault="00245D54" w:rsidP="00C91F05">
      <w:r>
        <w:t>3) С/р игра «Магазин».</w:t>
      </w:r>
    </w:p>
    <w:p w:rsidR="00245D54" w:rsidRDefault="00245D54" w:rsidP="00C91F05">
      <w:r>
        <w:t>Содержание организованной деятельности.</w:t>
      </w:r>
    </w:p>
    <w:p w:rsidR="00245D54" w:rsidRDefault="00245D54" w:rsidP="00C91F05">
      <w:r>
        <w:t xml:space="preserve">Экскурсия в мебельный магазин. НОД по теме «Мебель» </w:t>
      </w:r>
    </w:p>
    <w:p w:rsidR="00245D54" w:rsidRDefault="00245D54" w:rsidP="00C91F05">
      <w:r w:rsidRPr="00FC7E98">
        <w:rPr>
          <w:u w:val="single"/>
        </w:rPr>
        <w:t>Воспитатель.</w:t>
      </w:r>
      <w:r>
        <w:t xml:space="preserve">  Ребята, </w:t>
      </w:r>
      <w:bookmarkStart w:id="0" w:name="_GoBack"/>
      <w:bookmarkEnd w:id="0"/>
      <w:r>
        <w:t>сегодня мы отправимся в магазин мебели.</w:t>
      </w:r>
    </w:p>
    <w:p w:rsidR="00245D54" w:rsidRDefault="00245D54" w:rsidP="00C91F05">
      <w:r>
        <w:t>Давайте вспомним, как нужно вести себя в общественных местах?</w:t>
      </w:r>
    </w:p>
    <w:p w:rsidR="00245D54" w:rsidRDefault="00245D54" w:rsidP="00C91F05">
      <w:r w:rsidRPr="00FC7E98">
        <w:rPr>
          <w:u w:val="single"/>
        </w:rPr>
        <w:t>Дети.</w:t>
      </w:r>
      <w:r>
        <w:t xml:space="preserve"> Не кричать, не перебивать взрослых, не трогать без разрешения предметы и т. д.</w:t>
      </w:r>
    </w:p>
    <w:p w:rsidR="00245D54" w:rsidRPr="00FC7E98" w:rsidRDefault="00245D54" w:rsidP="00C91F05">
      <w:pPr>
        <w:rPr>
          <w:b/>
        </w:rPr>
      </w:pPr>
      <w:r>
        <w:t xml:space="preserve">Воспитатель. Молодцы! Я надеюсь, что мы будем с вами вежливыми, спокойными посетителями </w:t>
      </w:r>
      <w:r w:rsidRPr="00FC7E98">
        <w:t>магазина.</w:t>
      </w:r>
    </w:p>
    <w:p w:rsidR="00245D54" w:rsidRPr="00FC7E98" w:rsidRDefault="00245D54" w:rsidP="00C91F05">
      <w:pPr>
        <w:rPr>
          <w:b/>
        </w:rPr>
      </w:pPr>
      <w:r w:rsidRPr="00FC7E98">
        <w:rPr>
          <w:b/>
        </w:rPr>
        <w:t>Приход в магазин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>. Ребята, посмотрите внимательно сколько здесь предметов мебели, и какая она разная! Сейчас мы попросим продавца-консультанта рассказать нам о мебели, ее признаках, о материале, из которого мебель делают.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Здравствуйте, дети.</w:t>
      </w:r>
    </w:p>
    <w:p w:rsidR="00245D54" w:rsidRDefault="00245D54" w:rsidP="00C91F05">
      <w:r w:rsidRPr="00FC7E98">
        <w:rPr>
          <w:u w:val="single"/>
        </w:rPr>
        <w:t>Дети.</w:t>
      </w:r>
      <w:r>
        <w:t xml:space="preserve"> Здравствуйте.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Я рада приветствовать вас в нашем магазине мебели. </w:t>
      </w:r>
    </w:p>
    <w:p w:rsidR="00245D54" w:rsidRDefault="00245D54" w:rsidP="00C91F05">
      <w:r>
        <w:t>Здесь представлены предметы различной мебели. Это диваны. Посмотрите, какие они разные, какой у них разнообразный дизайн. Потрогайте материалы, которые идут на отделку диванов (предлагает образцы покрытия тканей идущие на отделку диванов). Расцветка разная, на любой вкус. Наверное, у вас дома тоже есть диваны? Какие они? Какого цвета?</w:t>
      </w:r>
    </w:p>
    <w:p w:rsidR="00245D54" w:rsidRDefault="00245D54" w:rsidP="00C91F05">
      <w:r w:rsidRPr="00FC7E98">
        <w:rPr>
          <w:u w:val="single"/>
        </w:rPr>
        <w:t>Дети.</w:t>
      </w:r>
      <w:r>
        <w:t xml:space="preserve"> У меня маленький детский диван с голубой обивкой.</w:t>
      </w:r>
    </w:p>
    <w:p w:rsidR="00245D54" w:rsidRPr="00FC7E98" w:rsidRDefault="00245D54" w:rsidP="00C91F05">
      <w:pPr>
        <w:rPr>
          <w:u w:val="single"/>
        </w:rPr>
      </w:pPr>
      <w:r>
        <w:t xml:space="preserve">А у меня дома большой диван, с огромной спинкой, он из кожи. и т. д. (дети рассказывают о своей </w:t>
      </w:r>
      <w:r w:rsidRPr="00FC7E98">
        <w:t>мебели).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Обратите внимание на кресла. Они тоже разной конфигурации и расцветки. Вот это кресло сделано из дуба, а вот этот комплект мягкой мебели (диван и два кресла) сделан из ореха, а внутри у него металлическая конструкция. (раздвигает, показывает). Такая конструкция считается самой прочной. (демонстрирует другие конструкции).</w:t>
      </w:r>
    </w:p>
    <w:p w:rsidR="00245D54" w:rsidRDefault="00245D54" w:rsidP="00C91F05">
      <w:r>
        <w:t>Посмотрите, здесь у нас расположена кухонная мебель. Какие знакомые предметы мебели вы здесь видите?</w:t>
      </w:r>
    </w:p>
    <w:p w:rsidR="00245D54" w:rsidRDefault="00245D54" w:rsidP="00C91F05">
      <w:r w:rsidRPr="00FC7E98">
        <w:rPr>
          <w:u w:val="single"/>
        </w:rPr>
        <w:t>Дети</w:t>
      </w:r>
      <w:r>
        <w:t>. Полки, стол, стулья, табурет  и т. д.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Обратите внимание на этот кухонный гарнитур. Гарнитуром он называется потому, что здесь собраны несколько предметов мебели в один большой предмет (гарнитур).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 xml:space="preserve">. Ребята, посмотрите внимательно на предметы кухонной мебели. 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 Я по подробнее расскажу вам об этой мебели.</w:t>
      </w:r>
    </w:p>
    <w:p w:rsidR="00245D54" w:rsidRPr="00FC7E98" w:rsidRDefault="00245D54" w:rsidP="00C91F05">
      <w:pPr>
        <w:rPr>
          <w:u w:val="single"/>
        </w:rPr>
      </w:pPr>
      <w:r>
        <w:t xml:space="preserve">В нашем магазине в основном представлены из кухонной мебели – гарнитуры. В их состав входят полки (их может быть разное количество); в них можно располагать и хранить посуду, продукты питания; шкафы навесные, шкафы напольные. Обратите внимание на напольные шкафы, сверху у них встроена столешница. Столешницы тоже бывают разные и по расцветки, и по материалу, из которого сделаны. Вот здесь из гранита (показать), а здесь - из дерева, а вот эти столешницы из пресс картона. (показать). Есть отдельные шкафы- буфеты, где можно разместить предметы объемной посуды, а так же продукты питания. В выдвижных ящиках (показать) хранятся предметы столовой </w:t>
      </w:r>
      <w:r w:rsidRPr="00FC7E98">
        <w:t>посуды.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>. Обратите внимание на дизайн вот этих двух гарнитуров. А вам, какие больше нравятся?</w:t>
      </w:r>
    </w:p>
    <w:p w:rsidR="00245D54" w:rsidRDefault="00245D54" w:rsidP="00C91F05">
      <w:r w:rsidRPr="00FC7E98">
        <w:rPr>
          <w:u w:val="single"/>
        </w:rPr>
        <w:t>Дети.</w:t>
      </w:r>
      <w:r>
        <w:t xml:space="preserve"> (ответы)</w:t>
      </w:r>
    </w:p>
    <w:p w:rsidR="00245D54" w:rsidRDefault="00245D54" w:rsidP="00C91F05">
      <w:r w:rsidRPr="00FC7E98">
        <w:rPr>
          <w:u w:val="single"/>
        </w:rPr>
        <w:t>Продавец</w:t>
      </w:r>
      <w:r>
        <w:t>. В комплект кухонного гарнитура может входить стол, а может стол идти отдельно от гарнитура. Столы различной формы (круглые, овальные, квадратные и т. д.). Материал, из которого сделаны столы и стулья так же имеет разнообразие.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>. Дети, дома у вас наверняка, есть кухонные гарнитуры, какие они?</w:t>
      </w:r>
    </w:p>
    <w:p w:rsidR="00245D54" w:rsidRDefault="00245D54" w:rsidP="00C91F05">
      <w:r w:rsidRPr="00FC7E98">
        <w:rPr>
          <w:u w:val="single"/>
        </w:rPr>
        <w:t>Дети.</w:t>
      </w:r>
      <w:r>
        <w:t xml:space="preserve"> У меня белого цвета, а у меня голубого! (ответы детей).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Здесь представлена спальная мебель. Посмотрите на её разнообразие.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>. Скажите, пожалуйста, кто поставляет мебель в ваш магазин?</w:t>
      </w:r>
    </w:p>
    <w:p w:rsidR="00245D54" w:rsidRDefault="00245D54" w:rsidP="00C91F05">
      <w:r w:rsidRPr="00FC7E98">
        <w:rPr>
          <w:u w:val="single"/>
        </w:rPr>
        <w:t>Продавец</w:t>
      </w:r>
      <w:r>
        <w:t>. Мы сотрудничаем с Пензенской фирмой, которая на заказ по каталогу поставляет нам необходимую мебель.</w:t>
      </w:r>
    </w:p>
    <w:p w:rsidR="00245D54" w:rsidRPr="00FC7E98" w:rsidRDefault="00245D54" w:rsidP="00C91F05">
      <w:r>
        <w:t xml:space="preserve">Я с удовольствием подарю вам наш каталог заказа мебели, где можно выбрать любую на ваш вкус </w:t>
      </w:r>
      <w:r w:rsidRPr="00FC7E98">
        <w:t>мебель и заказать у нас. В течении двух недель вы можете приобрести заказанную мебель .</w:t>
      </w:r>
    </w:p>
    <w:p w:rsidR="00245D54" w:rsidRPr="00FC7E98" w:rsidRDefault="00245D54" w:rsidP="00C91F05">
      <w:r w:rsidRPr="00FC7E98">
        <w:t>Воспитатель. Спасибо вам за познавательную информацию. Дети, вам понравилось?</w:t>
      </w:r>
    </w:p>
    <w:p w:rsidR="00245D54" w:rsidRDefault="00245D54" w:rsidP="00C91F05">
      <w:r w:rsidRPr="00FC7E98">
        <w:rPr>
          <w:u w:val="single"/>
        </w:rPr>
        <w:t>Дети</w:t>
      </w:r>
      <w:r>
        <w:t>. Да, очень, спасибо.</w:t>
      </w:r>
    </w:p>
    <w:p w:rsidR="00245D54" w:rsidRDefault="00245D54" w:rsidP="00C91F05">
      <w:r w:rsidRPr="00FC7E98">
        <w:rPr>
          <w:u w:val="single"/>
        </w:rPr>
        <w:t>Продавец.</w:t>
      </w:r>
      <w:r>
        <w:t xml:space="preserve"> Я очень рада, что могла с вами так интересно пообщаться. Надеюсь увидеть вас снова! Приходите со своими родителями за покупками. Всего доброго!</w:t>
      </w:r>
    </w:p>
    <w:p w:rsidR="00245D54" w:rsidRDefault="00245D54" w:rsidP="00C91F05">
      <w:r w:rsidRPr="00FC7E98">
        <w:rPr>
          <w:u w:val="single"/>
        </w:rPr>
        <w:t>Дети</w:t>
      </w:r>
      <w:r>
        <w:t>. До свидания!</w:t>
      </w:r>
    </w:p>
    <w:p w:rsidR="00245D54" w:rsidRDefault="00245D54" w:rsidP="00C91F05">
      <w:r>
        <w:t>В детском саду. Подведение итогов.</w:t>
      </w:r>
    </w:p>
    <w:p w:rsidR="00245D54" w:rsidRDefault="00245D54" w:rsidP="00C91F05">
      <w:r w:rsidRPr="00FC7E98">
        <w:rPr>
          <w:u w:val="single"/>
        </w:rPr>
        <w:t>Воспитатель.</w:t>
      </w:r>
      <w:r>
        <w:t xml:space="preserve"> Дети, в какой магазин мы ходили? Как он называется?</w:t>
      </w:r>
    </w:p>
    <w:p w:rsidR="00245D54" w:rsidRDefault="00245D54" w:rsidP="00C91F05">
      <w:r w:rsidRPr="00FC7E98">
        <w:rPr>
          <w:u w:val="single"/>
        </w:rPr>
        <w:t>Дети.</w:t>
      </w:r>
      <w:r>
        <w:t xml:space="preserve"> Мебельный Рай.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>. Какую мебель вы там видели?</w:t>
      </w:r>
    </w:p>
    <w:p w:rsidR="00245D54" w:rsidRDefault="00245D54" w:rsidP="00C91F05">
      <w:r>
        <w:t>Дети. Кухонную, спальную, мебель для отдыха и т. д.</w:t>
      </w:r>
    </w:p>
    <w:p w:rsidR="00245D54" w:rsidRDefault="00245D54" w:rsidP="00C91F05">
      <w:r w:rsidRPr="00FC7E98">
        <w:rPr>
          <w:u w:val="single"/>
        </w:rPr>
        <w:t>Воспитатель.</w:t>
      </w:r>
      <w:r>
        <w:t xml:space="preserve"> Что вам больше всего понравилось?</w:t>
      </w:r>
    </w:p>
    <w:p w:rsidR="00245D54" w:rsidRDefault="00245D54" w:rsidP="00C91F05">
      <w:r w:rsidRPr="00FC7E98">
        <w:rPr>
          <w:u w:val="single"/>
        </w:rPr>
        <w:t>Дети</w:t>
      </w:r>
      <w:r>
        <w:t>. Мне кухонный гарнитур, а мне диван, а мне мягкая мебель и т. д.</w:t>
      </w:r>
    </w:p>
    <w:p w:rsidR="00245D54" w:rsidRDefault="00245D54" w:rsidP="00C91F05">
      <w:r w:rsidRPr="00FC7E98">
        <w:rPr>
          <w:u w:val="single"/>
        </w:rPr>
        <w:t>Воспитатель</w:t>
      </w:r>
      <w:r>
        <w:t>. Я предлагаю вам нарисовать рисунок об экскурсии в магазин.</w:t>
      </w:r>
    </w:p>
    <w:sectPr w:rsidR="00245D54" w:rsidSect="0023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C0"/>
    <w:rsid w:val="000B5D71"/>
    <w:rsid w:val="00236079"/>
    <w:rsid w:val="00245D54"/>
    <w:rsid w:val="007F72C0"/>
    <w:rsid w:val="00A35418"/>
    <w:rsid w:val="00C91F05"/>
    <w:rsid w:val="00D64798"/>
    <w:rsid w:val="00DA591A"/>
    <w:rsid w:val="00E43CA4"/>
    <w:rsid w:val="00F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806</Words>
  <Characters>4598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2019-01-10T01:33:00Z</dcterms:created>
  <dcterms:modified xsi:type="dcterms:W3CDTF">2019-01-10T17:45:00Z</dcterms:modified>
</cp:coreProperties>
</file>